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C1E" w:rsidRDefault="00BC2C1E">
      <w:r>
        <w:rPr>
          <w:noProof/>
          <w:lang w:val="en-NZ" w:eastAsia="en-NZ"/>
        </w:rPr>
        <w:drawing>
          <wp:anchor distT="0" distB="0" distL="114300" distR="114300" simplePos="0" relativeHeight="251658240" behindDoc="1" locked="0" layoutInCell="1" allowOverlap="1" wp14:anchorId="6E867B24" wp14:editId="382F1435">
            <wp:simplePos x="0" y="0"/>
            <wp:positionH relativeFrom="column">
              <wp:posOffset>761365</wp:posOffset>
            </wp:positionH>
            <wp:positionV relativeFrom="paragraph">
              <wp:posOffset>14605</wp:posOffset>
            </wp:positionV>
            <wp:extent cx="4310380" cy="1533525"/>
            <wp:effectExtent l="0" t="0" r="0" b="9525"/>
            <wp:wrapThrough wrapText="bothSides">
              <wp:wrapPolygon edited="0">
                <wp:start x="0" y="0"/>
                <wp:lineTo x="0" y="21466"/>
                <wp:lineTo x="21479" y="21466"/>
                <wp:lineTo x="2147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38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C1E" w:rsidRDefault="00BC2C1E"/>
    <w:p w:rsidR="00BC2C1E" w:rsidRDefault="00BC2C1E"/>
    <w:p w:rsidR="00BC2C1E" w:rsidRDefault="00BC2C1E" w:rsidP="00BC2C1E">
      <w:pPr>
        <w:spacing w:after="0" w:line="240" w:lineRule="auto"/>
      </w:pPr>
    </w:p>
    <w:p w:rsidR="00BC2C1E" w:rsidRDefault="00BC2C1E" w:rsidP="00BC2C1E">
      <w:pPr>
        <w:spacing w:after="0" w:line="240" w:lineRule="auto"/>
      </w:pPr>
    </w:p>
    <w:p w:rsidR="00BC2C1E" w:rsidRDefault="00BC2C1E" w:rsidP="00BC2C1E">
      <w:pPr>
        <w:spacing w:after="0" w:line="240" w:lineRule="auto"/>
      </w:pPr>
    </w:p>
    <w:p w:rsidR="00087690" w:rsidRDefault="00087690" w:rsidP="00B650C8">
      <w:pPr>
        <w:spacing w:after="0" w:line="240" w:lineRule="auto"/>
        <w:jc w:val="both"/>
        <w:rPr>
          <w:rFonts w:cstheme="minorHAnsi"/>
          <w:b/>
        </w:rPr>
      </w:pPr>
    </w:p>
    <w:p w:rsidR="00087690" w:rsidRPr="00087690" w:rsidRDefault="00087690" w:rsidP="0008769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87690">
        <w:rPr>
          <w:rFonts w:cstheme="minorHAnsi"/>
          <w:b/>
          <w:sz w:val="28"/>
          <w:szCs w:val="28"/>
        </w:rPr>
        <w:t xml:space="preserve">TE KARU O TE IKA – Ki </w:t>
      </w:r>
      <w:proofErr w:type="spellStart"/>
      <w:r w:rsidRPr="00087690">
        <w:rPr>
          <w:rFonts w:cstheme="minorHAnsi"/>
          <w:b/>
          <w:sz w:val="28"/>
          <w:szCs w:val="28"/>
        </w:rPr>
        <w:t>te</w:t>
      </w:r>
      <w:proofErr w:type="spellEnd"/>
      <w:r w:rsidRPr="00087690">
        <w:rPr>
          <w:rFonts w:cstheme="minorHAnsi"/>
          <w:b/>
          <w:sz w:val="28"/>
          <w:szCs w:val="28"/>
        </w:rPr>
        <w:t xml:space="preserve"> hoe and Steered by </w:t>
      </w:r>
      <w:proofErr w:type="spellStart"/>
      <w:r w:rsidRPr="00087690">
        <w:rPr>
          <w:rFonts w:cstheme="minorHAnsi"/>
          <w:b/>
          <w:sz w:val="28"/>
          <w:szCs w:val="28"/>
        </w:rPr>
        <w:t>Te</w:t>
      </w:r>
      <w:proofErr w:type="spellEnd"/>
      <w:r w:rsidRPr="00087690">
        <w:rPr>
          <w:rFonts w:cstheme="minorHAnsi"/>
          <w:b/>
          <w:sz w:val="28"/>
          <w:szCs w:val="28"/>
        </w:rPr>
        <w:t xml:space="preserve"> Wananga o Aotearoa</w:t>
      </w:r>
    </w:p>
    <w:p w:rsidR="00087690" w:rsidRPr="00087690" w:rsidRDefault="00087690" w:rsidP="0008769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87690">
        <w:rPr>
          <w:rFonts w:cstheme="minorHAnsi"/>
          <w:b/>
          <w:sz w:val="28"/>
          <w:szCs w:val="28"/>
        </w:rPr>
        <w:t>Saturday 22</w:t>
      </w:r>
      <w:r w:rsidRPr="00087690">
        <w:rPr>
          <w:rFonts w:cstheme="minorHAnsi"/>
          <w:b/>
          <w:sz w:val="28"/>
          <w:szCs w:val="28"/>
          <w:vertAlign w:val="superscript"/>
        </w:rPr>
        <w:t>nd</w:t>
      </w:r>
      <w:r w:rsidRPr="00087690">
        <w:rPr>
          <w:rFonts w:cstheme="minorHAnsi"/>
          <w:b/>
          <w:sz w:val="28"/>
          <w:szCs w:val="28"/>
        </w:rPr>
        <w:t xml:space="preserve"> – Sunday 23</w:t>
      </w:r>
      <w:r w:rsidRPr="00087690">
        <w:rPr>
          <w:rFonts w:cstheme="minorHAnsi"/>
          <w:b/>
          <w:sz w:val="28"/>
          <w:szCs w:val="28"/>
          <w:vertAlign w:val="superscript"/>
        </w:rPr>
        <w:t>rd</w:t>
      </w:r>
      <w:r w:rsidRPr="00087690">
        <w:rPr>
          <w:rFonts w:cstheme="minorHAnsi"/>
          <w:b/>
          <w:sz w:val="28"/>
          <w:szCs w:val="28"/>
        </w:rPr>
        <w:t xml:space="preserve"> January 2022</w:t>
      </w:r>
    </w:p>
    <w:p w:rsidR="00087690" w:rsidRDefault="00087690" w:rsidP="00B650C8">
      <w:pPr>
        <w:spacing w:after="0" w:line="240" w:lineRule="auto"/>
        <w:jc w:val="both"/>
        <w:rPr>
          <w:rFonts w:cstheme="minorHAnsi"/>
          <w:b/>
        </w:rPr>
      </w:pPr>
    </w:p>
    <w:p w:rsidR="00087690" w:rsidRDefault="00087690" w:rsidP="00B650C8">
      <w:pPr>
        <w:spacing w:after="0" w:line="240" w:lineRule="auto"/>
        <w:jc w:val="both"/>
        <w:rPr>
          <w:rFonts w:cstheme="minorHAnsi"/>
          <w:b/>
        </w:rPr>
      </w:pPr>
    </w:p>
    <w:p w:rsidR="00B650C8" w:rsidRPr="00B650C8" w:rsidRDefault="00B650C8" w:rsidP="00B650C8">
      <w:pPr>
        <w:spacing w:after="0" w:line="240" w:lineRule="auto"/>
        <w:jc w:val="both"/>
        <w:rPr>
          <w:rFonts w:cstheme="minorHAnsi"/>
          <w:b/>
        </w:rPr>
      </w:pPr>
      <w:r w:rsidRPr="00B650C8">
        <w:rPr>
          <w:rFonts w:cstheme="minorHAnsi"/>
          <w:b/>
        </w:rPr>
        <w:t>COVID-19</w:t>
      </w:r>
    </w:p>
    <w:p w:rsidR="00B650C8" w:rsidRPr="00B650C8" w:rsidRDefault="00B650C8" w:rsidP="00B650C8">
      <w:pPr>
        <w:spacing w:after="0" w:line="240" w:lineRule="auto"/>
        <w:jc w:val="both"/>
        <w:rPr>
          <w:rFonts w:cstheme="minorHAnsi"/>
        </w:rPr>
      </w:pPr>
      <w:r w:rsidRPr="00B650C8">
        <w:rPr>
          <w:rFonts w:cstheme="minorHAnsi"/>
        </w:rPr>
        <w:t>As at 7 November 2021, under the current restrictions, no event with more than 100 participants</w:t>
      </w:r>
    </w:p>
    <w:p w:rsidR="00B650C8" w:rsidRPr="00B650C8" w:rsidRDefault="00B650C8" w:rsidP="00B650C8">
      <w:pPr>
        <w:spacing w:after="0" w:line="240" w:lineRule="auto"/>
        <w:jc w:val="both"/>
        <w:rPr>
          <w:rFonts w:cstheme="minorHAnsi"/>
        </w:rPr>
      </w:pPr>
      <w:r w:rsidRPr="00B650C8">
        <w:rPr>
          <w:rFonts w:cstheme="minorHAnsi"/>
        </w:rPr>
        <w:t>is able to go ahead. The following measures have been put in place, in order to go ahead with</w:t>
      </w:r>
    </w:p>
    <w:p w:rsidR="00B650C8" w:rsidRDefault="00B650C8" w:rsidP="00B650C8">
      <w:pPr>
        <w:spacing w:after="0" w:line="240" w:lineRule="auto"/>
        <w:jc w:val="both"/>
        <w:rPr>
          <w:rFonts w:cstheme="minorHAnsi"/>
        </w:rPr>
      </w:pPr>
      <w:r w:rsidRPr="00B650C8">
        <w:rPr>
          <w:rFonts w:cstheme="minorHAnsi"/>
        </w:rPr>
        <w:t>some or all of our regional sprint events:</w:t>
      </w:r>
    </w:p>
    <w:p w:rsidR="00B650C8" w:rsidRDefault="00B650C8" w:rsidP="00B650C8">
      <w:pPr>
        <w:spacing w:after="0" w:line="240" w:lineRule="auto"/>
        <w:jc w:val="both"/>
        <w:rPr>
          <w:rFonts w:cstheme="minorHAnsi"/>
        </w:rPr>
      </w:pPr>
    </w:p>
    <w:p w:rsidR="00B650C8" w:rsidRPr="00B650C8" w:rsidRDefault="00B650C8" w:rsidP="00B650C8">
      <w:pPr>
        <w:spacing w:after="0" w:line="240" w:lineRule="auto"/>
        <w:jc w:val="both"/>
        <w:rPr>
          <w:rFonts w:cstheme="minorHAnsi"/>
        </w:rPr>
      </w:pPr>
    </w:p>
    <w:p w:rsidR="00B650C8" w:rsidRPr="00B650C8" w:rsidRDefault="00B650C8" w:rsidP="00B650C8">
      <w:pPr>
        <w:spacing w:after="0" w:line="240" w:lineRule="auto"/>
        <w:jc w:val="both"/>
        <w:rPr>
          <w:rFonts w:cstheme="minorHAnsi"/>
          <w:b/>
        </w:rPr>
      </w:pPr>
      <w:r w:rsidRPr="00B650C8">
        <w:rPr>
          <w:rFonts w:cstheme="minorHAnsi"/>
          <w:b/>
        </w:rPr>
        <w:t>W6 events:</w:t>
      </w:r>
    </w:p>
    <w:p w:rsidR="00B650C8" w:rsidRPr="00B650C8" w:rsidRDefault="00B650C8" w:rsidP="00B650C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B650C8">
        <w:rPr>
          <w:rFonts w:cstheme="minorHAnsi"/>
        </w:rPr>
        <w:t>All paddlers, club representatives, volunteers and supporters 12 years and older must be</w:t>
      </w:r>
      <w:r>
        <w:rPr>
          <w:rFonts w:cstheme="minorHAnsi"/>
        </w:rPr>
        <w:t xml:space="preserve"> </w:t>
      </w:r>
      <w:r w:rsidRPr="00B650C8">
        <w:rPr>
          <w:rFonts w:cstheme="minorHAnsi"/>
        </w:rPr>
        <w:t xml:space="preserve">fully vaccinated. </w:t>
      </w:r>
    </w:p>
    <w:p w:rsidR="00B650C8" w:rsidRPr="00B650C8" w:rsidRDefault="00B650C8" w:rsidP="00B650C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650C8">
        <w:rPr>
          <w:rFonts w:cstheme="minorHAnsi"/>
        </w:rPr>
        <w:t>We will ask each person attending to fill in a waiver form, and if asked,</w:t>
      </w:r>
      <w:r>
        <w:rPr>
          <w:rFonts w:cstheme="minorHAnsi"/>
        </w:rPr>
        <w:t xml:space="preserve"> </w:t>
      </w:r>
      <w:r w:rsidRPr="00B650C8">
        <w:rPr>
          <w:rFonts w:cstheme="minorHAnsi"/>
        </w:rPr>
        <w:t>to provide proof of vaccination.</w:t>
      </w:r>
    </w:p>
    <w:p w:rsidR="00B650C8" w:rsidRPr="00B650C8" w:rsidRDefault="00B650C8" w:rsidP="00B650C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B650C8">
        <w:rPr>
          <w:rFonts w:cstheme="minorHAnsi"/>
        </w:rPr>
        <w:t xml:space="preserve">In any case, the W6 and W12 events on </w:t>
      </w:r>
      <w:r w:rsidRPr="00B650C8">
        <w:rPr>
          <w:rFonts w:cstheme="minorHAnsi"/>
        </w:rPr>
        <w:t>22</w:t>
      </w:r>
      <w:r w:rsidRPr="00B650C8">
        <w:rPr>
          <w:rFonts w:cstheme="minorHAnsi"/>
          <w:vertAlign w:val="superscript"/>
        </w:rPr>
        <w:t>nd</w:t>
      </w:r>
      <w:r w:rsidRPr="00B650C8">
        <w:rPr>
          <w:rFonts w:cstheme="minorHAnsi"/>
        </w:rPr>
        <w:t xml:space="preserve"> and 23</w:t>
      </w:r>
      <w:r w:rsidRPr="00B650C8">
        <w:rPr>
          <w:rFonts w:cstheme="minorHAnsi"/>
          <w:vertAlign w:val="superscript"/>
        </w:rPr>
        <w:t>rd</w:t>
      </w:r>
      <w:r w:rsidRPr="00B650C8">
        <w:rPr>
          <w:rFonts w:cstheme="minorHAnsi"/>
        </w:rPr>
        <w:t xml:space="preserve"> January 2022. </w:t>
      </w:r>
      <w:r w:rsidRPr="00B650C8">
        <w:rPr>
          <w:rFonts w:cstheme="minorHAnsi"/>
        </w:rPr>
        <w:t>will only be able to go ahead if</w:t>
      </w:r>
      <w:r>
        <w:rPr>
          <w:rFonts w:cstheme="minorHAnsi"/>
        </w:rPr>
        <w:t xml:space="preserve"> </w:t>
      </w:r>
      <w:r w:rsidRPr="00B650C8">
        <w:rPr>
          <w:rFonts w:cstheme="minorHAnsi"/>
        </w:rPr>
        <w:t xml:space="preserve">we </w:t>
      </w:r>
      <w:r w:rsidRPr="00B650C8">
        <w:rPr>
          <w:rFonts w:cstheme="minorHAnsi"/>
        </w:rPr>
        <w:t xml:space="preserve">remain in orange. </w:t>
      </w:r>
    </w:p>
    <w:p w:rsidR="00B650C8" w:rsidRPr="00B650C8" w:rsidRDefault="00B650C8" w:rsidP="00B650C8">
      <w:pPr>
        <w:spacing w:after="0" w:line="240" w:lineRule="auto"/>
        <w:jc w:val="both"/>
        <w:rPr>
          <w:rFonts w:cstheme="minorHAnsi"/>
        </w:rPr>
      </w:pPr>
    </w:p>
    <w:p w:rsidR="00B650C8" w:rsidRPr="00B650C8" w:rsidRDefault="00B650C8" w:rsidP="00B650C8">
      <w:pPr>
        <w:spacing w:after="0" w:line="240" w:lineRule="auto"/>
        <w:jc w:val="both"/>
        <w:rPr>
          <w:rFonts w:cstheme="minorHAnsi"/>
        </w:rPr>
      </w:pPr>
      <w:r w:rsidRPr="00B650C8">
        <w:rPr>
          <w:rFonts w:cstheme="minorHAnsi"/>
        </w:rPr>
        <w:t>As the Covid-19 levels and restrictions are an ever-changing landscape, we will keep you</w:t>
      </w:r>
    </w:p>
    <w:p w:rsidR="00BC2C1E" w:rsidRDefault="00B650C8" w:rsidP="00B650C8">
      <w:pPr>
        <w:spacing w:after="0" w:line="240" w:lineRule="auto"/>
        <w:jc w:val="both"/>
        <w:rPr>
          <w:rFonts w:cstheme="minorHAnsi"/>
        </w:rPr>
      </w:pPr>
      <w:r w:rsidRPr="00B650C8">
        <w:rPr>
          <w:rFonts w:cstheme="minorHAnsi"/>
        </w:rPr>
        <w:t>informed of any changes, event cancellations, or additional requirements.</w:t>
      </w:r>
      <w:r w:rsidRPr="00B650C8">
        <w:rPr>
          <w:rFonts w:cstheme="minorHAnsi"/>
        </w:rPr>
        <w:cr/>
      </w:r>
    </w:p>
    <w:p w:rsidR="00B650C8" w:rsidRDefault="00B650C8" w:rsidP="00B650C8">
      <w:pPr>
        <w:spacing w:after="0" w:line="240" w:lineRule="auto"/>
        <w:jc w:val="both"/>
        <w:rPr>
          <w:rFonts w:cstheme="minorHAnsi"/>
        </w:rPr>
      </w:pPr>
    </w:p>
    <w:p w:rsidR="00B650C8" w:rsidRPr="00B650C8" w:rsidRDefault="00B650C8" w:rsidP="00B650C8">
      <w:pPr>
        <w:spacing w:after="0" w:line="240" w:lineRule="auto"/>
        <w:jc w:val="both"/>
        <w:rPr>
          <w:b/>
          <w:color w:val="FF0000"/>
        </w:rPr>
      </w:pPr>
      <w:r w:rsidRPr="00B650C8">
        <w:rPr>
          <w:b/>
          <w:color w:val="FF0000"/>
        </w:rPr>
        <w:t xml:space="preserve">Key dates </w:t>
      </w:r>
    </w:p>
    <w:p w:rsidR="00B650C8" w:rsidRDefault="00B650C8" w:rsidP="00B650C8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23</w:t>
      </w:r>
      <w:r w:rsidRPr="00B650C8">
        <w:rPr>
          <w:vertAlign w:val="superscript"/>
        </w:rPr>
        <w:t>rd</w:t>
      </w:r>
      <w:r>
        <w:t xml:space="preserve"> December 2021 Entries Open Online.</w:t>
      </w:r>
    </w:p>
    <w:p w:rsidR="00B650C8" w:rsidRDefault="00B650C8" w:rsidP="00B650C8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 xml:space="preserve">17 </w:t>
      </w:r>
      <w:r>
        <w:t>January 2022</w:t>
      </w:r>
      <w:r>
        <w:t>: Entries close for W</w:t>
      </w:r>
      <w:r>
        <w:t>6/W12</w:t>
      </w:r>
    </w:p>
    <w:p w:rsidR="00B650C8" w:rsidRDefault="00B650C8" w:rsidP="00B650C8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18</w:t>
      </w:r>
      <w:r w:rsidRPr="00B650C8">
        <w:rPr>
          <w:vertAlign w:val="superscript"/>
        </w:rPr>
        <w:t>th</w:t>
      </w:r>
      <w:r>
        <w:t xml:space="preserve"> January 2022 </w:t>
      </w:r>
      <w:r>
        <w:t>Rosters close for W</w:t>
      </w:r>
      <w:r>
        <w:t>6/W12</w:t>
      </w:r>
      <w:r>
        <w:t xml:space="preserve"> </w:t>
      </w:r>
    </w:p>
    <w:p w:rsidR="00B650C8" w:rsidRPr="00B650C8" w:rsidRDefault="00B650C8" w:rsidP="00DF1CF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t>The lane draw will be made available by Wednesday 2</w:t>
      </w:r>
      <w:r>
        <w:t>0</w:t>
      </w:r>
      <w:r w:rsidRPr="00B650C8">
        <w:rPr>
          <w:vertAlign w:val="superscript"/>
        </w:rPr>
        <w:t>th</w:t>
      </w:r>
      <w:r>
        <w:t xml:space="preserve"> January 2022. </w:t>
      </w:r>
    </w:p>
    <w:p w:rsidR="00B650C8" w:rsidRPr="00087690" w:rsidRDefault="00B650C8" w:rsidP="00DF1CF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t>If the event, or any one of the t</w:t>
      </w:r>
      <w:r>
        <w:t>wo</w:t>
      </w:r>
      <w:r>
        <w:t xml:space="preserve"> days of racing, is postponed due to adverse weather conditions, </w:t>
      </w:r>
      <w:r>
        <w:t xml:space="preserve">Wairarapa Waka </w:t>
      </w:r>
      <w:proofErr w:type="spellStart"/>
      <w:r>
        <w:t>Ama</w:t>
      </w:r>
      <w:proofErr w:type="spellEnd"/>
      <w:r>
        <w:t xml:space="preserve"> Canoe </w:t>
      </w:r>
      <w:proofErr w:type="spellStart"/>
      <w:r>
        <w:t>CLub</w:t>
      </w:r>
      <w:proofErr w:type="spellEnd"/>
      <w:r>
        <w:t xml:space="preserve"> will advise paddlers via </w:t>
      </w:r>
      <w:proofErr w:type="spellStart"/>
      <w:r>
        <w:t>facebook</w:t>
      </w:r>
      <w:proofErr w:type="spellEnd"/>
      <w:r>
        <w:t xml:space="preserve"> page and NZ Waka </w:t>
      </w:r>
      <w:proofErr w:type="spellStart"/>
      <w:r>
        <w:t>Ama</w:t>
      </w:r>
      <w:proofErr w:type="spellEnd"/>
      <w:r>
        <w:t xml:space="preserve"> Website </w:t>
      </w:r>
      <w:r>
        <w:t xml:space="preserve">on the day before by 1pm. </w:t>
      </w:r>
    </w:p>
    <w:p w:rsidR="00087690" w:rsidRDefault="00087690" w:rsidP="00087690">
      <w:pPr>
        <w:spacing w:after="0" w:line="240" w:lineRule="auto"/>
        <w:jc w:val="both"/>
        <w:rPr>
          <w:rFonts w:cstheme="minorHAnsi"/>
        </w:rPr>
      </w:pPr>
    </w:p>
    <w:p w:rsidR="00087690" w:rsidRDefault="00087690" w:rsidP="00087690">
      <w:pPr>
        <w:spacing w:after="0" w:line="240" w:lineRule="auto"/>
        <w:jc w:val="both"/>
        <w:rPr>
          <w:rFonts w:cstheme="minorHAnsi"/>
        </w:rPr>
      </w:pPr>
    </w:p>
    <w:p w:rsidR="00087690" w:rsidRDefault="00087690" w:rsidP="00087690">
      <w:pPr>
        <w:spacing w:after="0" w:line="240" w:lineRule="auto"/>
        <w:jc w:val="both"/>
        <w:rPr>
          <w:rFonts w:cstheme="minorHAnsi"/>
        </w:rPr>
      </w:pPr>
    </w:p>
    <w:p w:rsidR="00087690" w:rsidRDefault="00087690" w:rsidP="00087690">
      <w:pPr>
        <w:spacing w:after="0" w:line="240" w:lineRule="auto"/>
        <w:jc w:val="both"/>
        <w:rPr>
          <w:rFonts w:cstheme="minorHAnsi"/>
        </w:rPr>
      </w:pPr>
    </w:p>
    <w:p w:rsidR="00087690" w:rsidRDefault="00087690" w:rsidP="00087690">
      <w:pPr>
        <w:spacing w:after="0" w:line="240" w:lineRule="auto"/>
        <w:jc w:val="both"/>
        <w:rPr>
          <w:rFonts w:cstheme="minorHAnsi"/>
        </w:rPr>
      </w:pPr>
    </w:p>
    <w:p w:rsidR="00087690" w:rsidRPr="00087690" w:rsidRDefault="00087690" w:rsidP="00087690">
      <w:pPr>
        <w:spacing w:after="0" w:line="240" w:lineRule="auto"/>
        <w:jc w:val="both"/>
        <w:rPr>
          <w:rFonts w:cstheme="minorHAnsi"/>
        </w:rPr>
      </w:pPr>
    </w:p>
    <w:p w:rsidR="00B650C8" w:rsidRPr="00B650C8" w:rsidRDefault="00B650C8" w:rsidP="00B650C8">
      <w:pPr>
        <w:spacing w:after="0" w:line="240" w:lineRule="auto"/>
        <w:jc w:val="both"/>
        <w:rPr>
          <w:rFonts w:cstheme="minorHAnsi"/>
        </w:rPr>
      </w:pPr>
    </w:p>
    <w:p w:rsidR="00B650C8" w:rsidRPr="00B650C8" w:rsidRDefault="00B650C8" w:rsidP="00B650C8">
      <w:pPr>
        <w:spacing w:after="0" w:line="240" w:lineRule="auto"/>
        <w:jc w:val="both"/>
        <w:rPr>
          <w:rFonts w:cstheme="minorHAnsi"/>
          <w:b/>
          <w:color w:val="0070C0"/>
        </w:rPr>
      </w:pPr>
      <w:r w:rsidRPr="00B650C8">
        <w:rPr>
          <w:rFonts w:cstheme="minorHAnsi"/>
          <w:b/>
          <w:color w:val="0070C0"/>
        </w:rPr>
        <w:lastRenderedPageBreak/>
        <w:t>Entry process</w:t>
      </w:r>
    </w:p>
    <w:p w:rsidR="00B650C8" w:rsidRPr="00FA09A6" w:rsidRDefault="00B650C8" w:rsidP="00FA09A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FA09A6">
        <w:rPr>
          <w:rFonts w:cstheme="minorHAnsi"/>
        </w:rPr>
        <w:t>All entries are to be done online via your club.</w:t>
      </w:r>
    </w:p>
    <w:p w:rsidR="00B650C8" w:rsidRPr="00FA09A6" w:rsidRDefault="00FA09A6" w:rsidP="00FA09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Monday 17</w:t>
      </w:r>
      <w:r w:rsidRPr="00FA09A6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January 2022</w:t>
      </w:r>
      <w:r w:rsidR="00B650C8" w:rsidRPr="00FA09A6">
        <w:rPr>
          <w:rFonts w:cstheme="minorHAnsi"/>
        </w:rPr>
        <w:t>. By this date, all entries have to be confirmed in the</w:t>
      </w:r>
      <w:r>
        <w:rPr>
          <w:rFonts w:cstheme="minorHAnsi"/>
        </w:rPr>
        <w:t xml:space="preserve"> </w:t>
      </w:r>
      <w:r w:rsidR="00B650C8" w:rsidRPr="00FA09A6">
        <w:rPr>
          <w:rFonts w:cstheme="minorHAnsi"/>
        </w:rPr>
        <w:t>online entry system.</w:t>
      </w:r>
    </w:p>
    <w:p w:rsidR="00B650C8" w:rsidRPr="00FA09A6" w:rsidRDefault="00B650C8" w:rsidP="00FA09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A09A6">
        <w:rPr>
          <w:rFonts w:cstheme="minorHAnsi"/>
        </w:rPr>
        <w:t>Roster closes for W6/W12 o</w:t>
      </w:r>
      <w:r w:rsidR="00FA09A6">
        <w:rPr>
          <w:rFonts w:cstheme="minorHAnsi"/>
        </w:rPr>
        <w:t>n Tuesday 18</w:t>
      </w:r>
      <w:r w:rsidR="00FA09A6" w:rsidRPr="00FA09A6">
        <w:rPr>
          <w:rFonts w:cstheme="minorHAnsi"/>
          <w:vertAlign w:val="superscript"/>
        </w:rPr>
        <w:t>th</w:t>
      </w:r>
      <w:r w:rsidR="00FA09A6">
        <w:rPr>
          <w:rFonts w:cstheme="minorHAnsi"/>
        </w:rPr>
        <w:t xml:space="preserve"> January 2022</w:t>
      </w:r>
      <w:r w:rsidRPr="00FA09A6">
        <w:rPr>
          <w:rFonts w:cstheme="minorHAnsi"/>
        </w:rPr>
        <w:t>. By this date, clubs have to</w:t>
      </w:r>
      <w:r w:rsidR="00FA09A6">
        <w:rPr>
          <w:rFonts w:cstheme="minorHAnsi"/>
        </w:rPr>
        <w:t xml:space="preserve"> </w:t>
      </w:r>
      <w:r w:rsidRPr="00FA09A6">
        <w:rPr>
          <w:rFonts w:cstheme="minorHAnsi"/>
        </w:rPr>
        <w:t>confirm all paddlers that race in each W6 and W12 team. In order to assign</w:t>
      </w:r>
      <w:r w:rsidR="00FA09A6">
        <w:rPr>
          <w:rFonts w:cstheme="minorHAnsi"/>
        </w:rPr>
        <w:t xml:space="preserve"> </w:t>
      </w:r>
      <w:r w:rsidRPr="00FA09A6">
        <w:rPr>
          <w:rFonts w:cstheme="minorHAnsi"/>
        </w:rPr>
        <w:t>paddlers to each team, all paddlers have to be affiliated.</w:t>
      </w:r>
    </w:p>
    <w:p w:rsidR="00B650C8" w:rsidRPr="00FA09A6" w:rsidRDefault="00B650C8" w:rsidP="00FA09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FA09A6">
        <w:rPr>
          <w:rFonts w:cstheme="minorHAnsi"/>
        </w:rPr>
        <w:t>Late entries may be permitted only if workload allows but will incur a late fee and are</w:t>
      </w:r>
      <w:r w:rsidR="00FA09A6">
        <w:rPr>
          <w:rFonts w:cstheme="minorHAnsi"/>
        </w:rPr>
        <w:t xml:space="preserve"> </w:t>
      </w:r>
      <w:r w:rsidRPr="00FA09A6">
        <w:rPr>
          <w:rFonts w:cstheme="minorHAnsi"/>
        </w:rPr>
        <w:t>subject to lane availability.</w:t>
      </w:r>
    </w:p>
    <w:p w:rsidR="00B650C8" w:rsidRPr="00FA09A6" w:rsidRDefault="00B650C8" w:rsidP="00FA09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FA09A6">
        <w:rPr>
          <w:rFonts w:cstheme="minorHAnsi"/>
        </w:rPr>
        <w:t>Each team must have a unique name; clubs must NOT use numbers in team names when</w:t>
      </w:r>
      <w:r w:rsidR="00FA09A6">
        <w:rPr>
          <w:rFonts w:cstheme="minorHAnsi"/>
        </w:rPr>
        <w:t xml:space="preserve"> </w:t>
      </w:r>
      <w:r w:rsidRPr="00FA09A6">
        <w:rPr>
          <w:rFonts w:cstheme="minorHAnsi"/>
        </w:rPr>
        <w:t>making entries.</w:t>
      </w:r>
    </w:p>
    <w:p w:rsidR="00B650C8" w:rsidRPr="00FA09A6" w:rsidRDefault="00B650C8" w:rsidP="00FA09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FA09A6">
        <w:rPr>
          <w:rFonts w:cstheme="minorHAnsi"/>
        </w:rPr>
        <w:t xml:space="preserve">Entries can be viewed on </w:t>
      </w:r>
      <w:hyperlink r:id="rId6" w:history="1">
        <w:r w:rsidR="00FA09A6" w:rsidRPr="0039592E">
          <w:rPr>
            <w:rStyle w:val="Hyperlink"/>
            <w:rFonts w:cstheme="minorHAnsi"/>
          </w:rPr>
          <w:t>www.wakaama.co.nz</w:t>
        </w:r>
      </w:hyperlink>
      <w:r w:rsidR="00FA09A6">
        <w:rPr>
          <w:rFonts w:cstheme="minorHAnsi"/>
        </w:rPr>
        <w:t xml:space="preserve"> </w:t>
      </w:r>
      <w:r w:rsidRPr="00FA09A6">
        <w:rPr>
          <w:rFonts w:cstheme="minorHAnsi"/>
        </w:rPr>
        <w:t>go to the race notice.</w:t>
      </w:r>
    </w:p>
    <w:p w:rsidR="00B650C8" w:rsidRPr="00885E6B" w:rsidRDefault="00B650C8" w:rsidP="00885E6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FA09A6">
        <w:rPr>
          <w:rFonts w:cstheme="minorHAnsi"/>
        </w:rPr>
        <w:t>The event is open for entries from clubs outside the region</w:t>
      </w:r>
      <w:r w:rsidR="00FA09A6">
        <w:rPr>
          <w:rFonts w:cstheme="minorHAnsi"/>
        </w:rPr>
        <w:t>.</w:t>
      </w:r>
    </w:p>
    <w:p w:rsidR="00B650C8" w:rsidRPr="00FA09A6" w:rsidRDefault="00B650C8" w:rsidP="00FA09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FA09A6">
        <w:rPr>
          <w:rFonts w:cstheme="minorHAnsi"/>
        </w:rPr>
        <w:t xml:space="preserve">Clubs will be </w:t>
      </w:r>
      <w:r w:rsidR="00FA09A6">
        <w:rPr>
          <w:rFonts w:cstheme="minorHAnsi"/>
        </w:rPr>
        <w:t>need to pay no later than Monday 17</w:t>
      </w:r>
      <w:r w:rsidR="00FA09A6" w:rsidRPr="00FA09A6">
        <w:rPr>
          <w:rFonts w:cstheme="minorHAnsi"/>
          <w:vertAlign w:val="superscript"/>
        </w:rPr>
        <w:t>th</w:t>
      </w:r>
      <w:r w:rsidR="00FA09A6">
        <w:rPr>
          <w:rFonts w:cstheme="minorHAnsi"/>
        </w:rPr>
        <w:t xml:space="preserve"> January 2022. No cash will be accepted.</w:t>
      </w:r>
    </w:p>
    <w:p w:rsidR="00B650C8" w:rsidRDefault="00B650C8" w:rsidP="00885E6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FA09A6">
        <w:rPr>
          <w:rFonts w:cstheme="minorHAnsi"/>
        </w:rPr>
        <w:t>There will be no refunds or entry fee reduction for withdrawals of entries or no-shows</w:t>
      </w:r>
      <w:r w:rsidR="00885E6B">
        <w:rPr>
          <w:rFonts w:cstheme="minorHAnsi"/>
        </w:rPr>
        <w:t xml:space="preserve"> </w:t>
      </w:r>
      <w:r w:rsidRPr="00885E6B">
        <w:rPr>
          <w:rFonts w:cstheme="minorHAnsi"/>
        </w:rPr>
        <w:t>for each category after the specified entry close dates.</w:t>
      </w:r>
      <w:r w:rsidRPr="00885E6B">
        <w:rPr>
          <w:rFonts w:cstheme="minorHAnsi"/>
        </w:rPr>
        <w:cr/>
      </w:r>
    </w:p>
    <w:p w:rsidR="00885E6B" w:rsidRDefault="00885E6B" w:rsidP="00885E6B">
      <w:pPr>
        <w:pStyle w:val="ListParagraph"/>
        <w:spacing w:after="0" w:line="240" w:lineRule="auto"/>
        <w:jc w:val="both"/>
        <w:rPr>
          <w:rFonts w:cstheme="minorHAnsi"/>
        </w:rPr>
      </w:pPr>
    </w:p>
    <w:p w:rsidR="00885E6B" w:rsidRDefault="00885E6B" w:rsidP="00885E6B">
      <w:pPr>
        <w:spacing w:after="0" w:line="240" w:lineRule="auto"/>
        <w:jc w:val="both"/>
        <w:rPr>
          <w:rFonts w:cstheme="minorHAnsi"/>
          <w:b/>
        </w:rPr>
      </w:pPr>
      <w:r w:rsidRPr="00885E6B">
        <w:rPr>
          <w:rFonts w:cstheme="minorHAnsi"/>
          <w:b/>
        </w:rPr>
        <w:t>Event Schedule for W6/W12</w:t>
      </w:r>
    </w:p>
    <w:p w:rsidR="00885E6B" w:rsidRPr="00885E6B" w:rsidRDefault="00885E6B" w:rsidP="00885E6B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Saturday 22</w:t>
      </w:r>
      <w:r w:rsidRPr="00885E6B">
        <w:rPr>
          <w:rFonts w:cstheme="minorHAnsi"/>
          <w:b/>
          <w:vertAlign w:val="superscript"/>
        </w:rPr>
        <w:t>nd</w:t>
      </w:r>
      <w:r>
        <w:rPr>
          <w:rFonts w:cstheme="minorHAnsi"/>
          <w:b/>
        </w:rPr>
        <w:t xml:space="preserve"> January 2022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8"/>
        <w:gridCol w:w="8322"/>
      </w:tblGrid>
      <w:tr w:rsidR="00885E6B" w:rsidTr="00885E6B">
        <w:tc>
          <w:tcPr>
            <w:tcW w:w="550" w:type="pct"/>
          </w:tcPr>
          <w:p w:rsidR="00885E6B" w:rsidRDefault="00885E6B" w:rsidP="00885E6B">
            <w:pPr>
              <w:jc w:val="both"/>
              <w:rPr>
                <w:rFonts w:cstheme="minorHAnsi"/>
              </w:rPr>
            </w:pPr>
            <w:bookmarkStart w:id="0" w:name="_Hlk91154908"/>
            <w:r>
              <w:rPr>
                <w:rFonts w:cstheme="minorHAnsi"/>
              </w:rPr>
              <w:t xml:space="preserve">6.30am </w:t>
            </w:r>
          </w:p>
        </w:tc>
        <w:tc>
          <w:tcPr>
            <w:tcW w:w="4450" w:type="pct"/>
          </w:tcPr>
          <w:p w:rsidR="00885E6B" w:rsidRDefault="00885E6B" w:rsidP="00885E6B">
            <w:pPr>
              <w:jc w:val="both"/>
              <w:rPr>
                <w:rFonts w:cstheme="minorHAnsi"/>
              </w:rPr>
            </w:pPr>
            <w:r w:rsidRPr="00885E6B">
              <w:rPr>
                <w:rFonts w:cstheme="minorHAnsi"/>
              </w:rPr>
              <w:t>Volunteers meet: event preparation commences, pick up resources for officials</w:t>
            </w:r>
          </w:p>
        </w:tc>
      </w:tr>
      <w:tr w:rsidR="00885E6B" w:rsidTr="00885E6B">
        <w:tc>
          <w:tcPr>
            <w:tcW w:w="550" w:type="pct"/>
          </w:tcPr>
          <w:p w:rsidR="00885E6B" w:rsidRDefault="00885E6B" w:rsidP="00885E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7.30am</w:t>
            </w:r>
          </w:p>
        </w:tc>
        <w:tc>
          <w:tcPr>
            <w:tcW w:w="4450" w:type="pct"/>
          </w:tcPr>
          <w:p w:rsidR="00885E6B" w:rsidRPr="00885E6B" w:rsidRDefault="00885E6B" w:rsidP="00885E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Registration Opens</w:t>
            </w:r>
          </w:p>
        </w:tc>
      </w:tr>
      <w:tr w:rsidR="00885E6B" w:rsidTr="00885E6B">
        <w:tc>
          <w:tcPr>
            <w:tcW w:w="550" w:type="pct"/>
          </w:tcPr>
          <w:p w:rsidR="00885E6B" w:rsidRDefault="00885E6B" w:rsidP="00885E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8.30am</w:t>
            </w:r>
          </w:p>
        </w:tc>
        <w:tc>
          <w:tcPr>
            <w:tcW w:w="4450" w:type="pct"/>
          </w:tcPr>
          <w:p w:rsidR="00885E6B" w:rsidRDefault="00885E6B" w:rsidP="00885E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Karakia, Race and Safety </w:t>
            </w:r>
            <w:proofErr w:type="spellStart"/>
            <w:r>
              <w:rPr>
                <w:rFonts w:cstheme="minorHAnsi"/>
              </w:rPr>
              <w:t>briefting</w:t>
            </w:r>
            <w:proofErr w:type="spellEnd"/>
            <w:r>
              <w:rPr>
                <w:rFonts w:cstheme="minorHAnsi"/>
              </w:rPr>
              <w:t xml:space="preserve"> for all clubs and </w:t>
            </w:r>
            <w:proofErr w:type="spellStart"/>
            <w:r>
              <w:rPr>
                <w:rFonts w:cstheme="minorHAnsi"/>
              </w:rPr>
              <w:t>competetiors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885E6B" w:rsidTr="00885E6B">
        <w:tc>
          <w:tcPr>
            <w:tcW w:w="550" w:type="pct"/>
          </w:tcPr>
          <w:p w:rsidR="00885E6B" w:rsidRDefault="00885E6B" w:rsidP="00885E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8.45am</w:t>
            </w:r>
          </w:p>
        </w:tc>
        <w:tc>
          <w:tcPr>
            <w:tcW w:w="4450" w:type="pct"/>
          </w:tcPr>
          <w:p w:rsidR="00885E6B" w:rsidRDefault="00885E6B" w:rsidP="00885E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Race Calls start</w:t>
            </w:r>
          </w:p>
        </w:tc>
      </w:tr>
      <w:tr w:rsidR="00885E6B" w:rsidTr="00885E6B">
        <w:tc>
          <w:tcPr>
            <w:tcW w:w="550" w:type="pct"/>
          </w:tcPr>
          <w:p w:rsidR="00885E6B" w:rsidRDefault="00885E6B" w:rsidP="00885E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8.50am</w:t>
            </w:r>
          </w:p>
        </w:tc>
        <w:tc>
          <w:tcPr>
            <w:tcW w:w="4450" w:type="pct"/>
          </w:tcPr>
          <w:p w:rsidR="00885E6B" w:rsidRDefault="00885E6B" w:rsidP="00885E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Starter boat and all official stations ready</w:t>
            </w:r>
          </w:p>
        </w:tc>
      </w:tr>
      <w:tr w:rsidR="00885E6B" w:rsidTr="00885E6B">
        <w:tc>
          <w:tcPr>
            <w:tcW w:w="550" w:type="pct"/>
          </w:tcPr>
          <w:p w:rsidR="00885E6B" w:rsidRDefault="00885E6B" w:rsidP="00885E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9.00am</w:t>
            </w:r>
          </w:p>
        </w:tc>
        <w:tc>
          <w:tcPr>
            <w:tcW w:w="4450" w:type="pct"/>
          </w:tcPr>
          <w:p w:rsidR="00885E6B" w:rsidRDefault="00885E6B" w:rsidP="00885E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Racing Starts </w:t>
            </w:r>
          </w:p>
        </w:tc>
      </w:tr>
      <w:tr w:rsidR="00885E6B" w:rsidTr="00885E6B">
        <w:tc>
          <w:tcPr>
            <w:tcW w:w="550" w:type="pct"/>
          </w:tcPr>
          <w:p w:rsidR="00885E6B" w:rsidRDefault="00885E6B" w:rsidP="00885E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4.00pm</w:t>
            </w:r>
          </w:p>
        </w:tc>
        <w:tc>
          <w:tcPr>
            <w:tcW w:w="4450" w:type="pct"/>
          </w:tcPr>
          <w:p w:rsidR="00885E6B" w:rsidRDefault="00885E6B" w:rsidP="00885E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Racing Concluded for the day</w:t>
            </w:r>
          </w:p>
        </w:tc>
      </w:tr>
      <w:bookmarkEnd w:id="0"/>
    </w:tbl>
    <w:p w:rsidR="00885E6B" w:rsidRPr="00885E6B" w:rsidRDefault="00885E6B" w:rsidP="00885E6B">
      <w:pPr>
        <w:spacing w:after="0" w:line="240" w:lineRule="auto"/>
        <w:jc w:val="both"/>
        <w:rPr>
          <w:rFonts w:cstheme="minorHAnsi"/>
        </w:rPr>
      </w:pPr>
    </w:p>
    <w:p w:rsidR="00885E6B" w:rsidRDefault="00885E6B" w:rsidP="00885E6B">
      <w:pPr>
        <w:spacing w:after="0" w:line="240" w:lineRule="auto"/>
        <w:jc w:val="both"/>
        <w:rPr>
          <w:rFonts w:cstheme="minorHAnsi"/>
          <w:b/>
        </w:rPr>
      </w:pPr>
      <w:r w:rsidRPr="00885E6B">
        <w:rPr>
          <w:rFonts w:cstheme="minorHAnsi"/>
          <w:b/>
        </w:rPr>
        <w:t>Sunday 23</w:t>
      </w:r>
      <w:r w:rsidRPr="00885E6B">
        <w:rPr>
          <w:rFonts w:cstheme="minorHAnsi"/>
          <w:b/>
          <w:vertAlign w:val="superscript"/>
        </w:rPr>
        <w:t>rd</w:t>
      </w:r>
      <w:r w:rsidRPr="00885E6B">
        <w:rPr>
          <w:rFonts w:cstheme="minorHAnsi"/>
          <w:b/>
        </w:rPr>
        <w:t xml:space="preserve"> January 2022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8"/>
        <w:gridCol w:w="8322"/>
      </w:tblGrid>
      <w:tr w:rsidR="00885E6B" w:rsidRPr="00885E6B" w:rsidTr="00E735DF">
        <w:tc>
          <w:tcPr>
            <w:tcW w:w="550" w:type="pct"/>
          </w:tcPr>
          <w:p w:rsidR="00885E6B" w:rsidRPr="00885E6B" w:rsidRDefault="00885E6B" w:rsidP="00885E6B">
            <w:pPr>
              <w:jc w:val="both"/>
              <w:rPr>
                <w:rFonts w:cstheme="minorHAnsi"/>
              </w:rPr>
            </w:pPr>
            <w:r w:rsidRPr="00885E6B">
              <w:rPr>
                <w:rFonts w:cstheme="minorHAnsi"/>
              </w:rPr>
              <w:t xml:space="preserve">6.30am </w:t>
            </w:r>
          </w:p>
        </w:tc>
        <w:tc>
          <w:tcPr>
            <w:tcW w:w="4450" w:type="pct"/>
          </w:tcPr>
          <w:p w:rsidR="00885E6B" w:rsidRPr="00885E6B" w:rsidRDefault="00885E6B" w:rsidP="00885E6B">
            <w:pPr>
              <w:jc w:val="both"/>
              <w:rPr>
                <w:rFonts w:cstheme="minorHAnsi"/>
              </w:rPr>
            </w:pPr>
            <w:r w:rsidRPr="00885E6B">
              <w:rPr>
                <w:rFonts w:cstheme="minorHAnsi"/>
              </w:rPr>
              <w:t>Volunteers meet: event preparation commences, pick up resources for officials</w:t>
            </w:r>
          </w:p>
        </w:tc>
      </w:tr>
      <w:tr w:rsidR="00885E6B" w:rsidRPr="00885E6B" w:rsidTr="00E735DF">
        <w:tc>
          <w:tcPr>
            <w:tcW w:w="550" w:type="pct"/>
          </w:tcPr>
          <w:p w:rsidR="00885E6B" w:rsidRPr="00885E6B" w:rsidRDefault="00885E6B" w:rsidP="00885E6B">
            <w:pPr>
              <w:jc w:val="both"/>
              <w:rPr>
                <w:rFonts w:cstheme="minorHAnsi"/>
              </w:rPr>
            </w:pPr>
            <w:r w:rsidRPr="00885E6B">
              <w:rPr>
                <w:rFonts w:cstheme="minorHAnsi"/>
              </w:rPr>
              <w:t>7.30am</w:t>
            </w:r>
          </w:p>
        </w:tc>
        <w:tc>
          <w:tcPr>
            <w:tcW w:w="4450" w:type="pct"/>
          </w:tcPr>
          <w:p w:rsidR="00885E6B" w:rsidRPr="00885E6B" w:rsidRDefault="00885E6B" w:rsidP="00885E6B">
            <w:pPr>
              <w:jc w:val="both"/>
              <w:rPr>
                <w:rFonts w:cstheme="minorHAnsi"/>
              </w:rPr>
            </w:pPr>
            <w:r w:rsidRPr="00885E6B">
              <w:rPr>
                <w:rFonts w:cstheme="minorHAnsi"/>
              </w:rPr>
              <w:t>Registration Opens</w:t>
            </w:r>
          </w:p>
        </w:tc>
      </w:tr>
      <w:tr w:rsidR="00885E6B" w:rsidRPr="00885E6B" w:rsidTr="00E735DF">
        <w:tc>
          <w:tcPr>
            <w:tcW w:w="550" w:type="pct"/>
          </w:tcPr>
          <w:p w:rsidR="00885E6B" w:rsidRPr="00885E6B" w:rsidRDefault="00885E6B" w:rsidP="00885E6B">
            <w:pPr>
              <w:jc w:val="both"/>
              <w:rPr>
                <w:rFonts w:cstheme="minorHAnsi"/>
              </w:rPr>
            </w:pPr>
            <w:r w:rsidRPr="00885E6B">
              <w:rPr>
                <w:rFonts w:cstheme="minorHAnsi"/>
              </w:rPr>
              <w:t>8.30am</w:t>
            </w:r>
          </w:p>
        </w:tc>
        <w:tc>
          <w:tcPr>
            <w:tcW w:w="4450" w:type="pct"/>
          </w:tcPr>
          <w:p w:rsidR="00885E6B" w:rsidRPr="00885E6B" w:rsidRDefault="00885E6B" w:rsidP="00885E6B">
            <w:pPr>
              <w:jc w:val="both"/>
              <w:rPr>
                <w:rFonts w:cstheme="minorHAnsi"/>
              </w:rPr>
            </w:pPr>
            <w:r w:rsidRPr="00885E6B">
              <w:rPr>
                <w:rFonts w:cstheme="minorHAnsi"/>
              </w:rPr>
              <w:t xml:space="preserve">Karakia, Race and Safety </w:t>
            </w:r>
            <w:proofErr w:type="spellStart"/>
            <w:r w:rsidRPr="00885E6B">
              <w:rPr>
                <w:rFonts w:cstheme="minorHAnsi"/>
              </w:rPr>
              <w:t>briefting</w:t>
            </w:r>
            <w:proofErr w:type="spellEnd"/>
            <w:r w:rsidRPr="00885E6B">
              <w:rPr>
                <w:rFonts w:cstheme="minorHAnsi"/>
              </w:rPr>
              <w:t xml:space="preserve"> for all clubs and </w:t>
            </w:r>
            <w:proofErr w:type="spellStart"/>
            <w:r w:rsidRPr="00885E6B">
              <w:rPr>
                <w:rFonts w:cstheme="minorHAnsi"/>
              </w:rPr>
              <w:t>competetiors</w:t>
            </w:r>
            <w:proofErr w:type="spellEnd"/>
            <w:r w:rsidRPr="00885E6B">
              <w:rPr>
                <w:rFonts w:cstheme="minorHAnsi"/>
              </w:rPr>
              <w:t xml:space="preserve"> </w:t>
            </w:r>
          </w:p>
        </w:tc>
      </w:tr>
      <w:tr w:rsidR="00885E6B" w:rsidRPr="00885E6B" w:rsidTr="00E735DF">
        <w:tc>
          <w:tcPr>
            <w:tcW w:w="550" w:type="pct"/>
          </w:tcPr>
          <w:p w:rsidR="00885E6B" w:rsidRPr="00885E6B" w:rsidRDefault="00885E6B" w:rsidP="00885E6B">
            <w:pPr>
              <w:jc w:val="both"/>
              <w:rPr>
                <w:rFonts w:cstheme="minorHAnsi"/>
              </w:rPr>
            </w:pPr>
            <w:r w:rsidRPr="00885E6B">
              <w:rPr>
                <w:rFonts w:cstheme="minorHAnsi"/>
              </w:rPr>
              <w:t>8.45am</w:t>
            </w:r>
          </w:p>
        </w:tc>
        <w:tc>
          <w:tcPr>
            <w:tcW w:w="4450" w:type="pct"/>
          </w:tcPr>
          <w:p w:rsidR="00885E6B" w:rsidRPr="00885E6B" w:rsidRDefault="00885E6B" w:rsidP="00885E6B">
            <w:pPr>
              <w:jc w:val="both"/>
              <w:rPr>
                <w:rFonts w:cstheme="minorHAnsi"/>
              </w:rPr>
            </w:pPr>
            <w:r w:rsidRPr="00885E6B">
              <w:rPr>
                <w:rFonts w:cstheme="minorHAnsi"/>
              </w:rPr>
              <w:t>Race Calls start</w:t>
            </w:r>
          </w:p>
        </w:tc>
      </w:tr>
      <w:tr w:rsidR="00885E6B" w:rsidRPr="00885E6B" w:rsidTr="00E735DF">
        <w:tc>
          <w:tcPr>
            <w:tcW w:w="550" w:type="pct"/>
          </w:tcPr>
          <w:p w:rsidR="00885E6B" w:rsidRPr="00885E6B" w:rsidRDefault="00885E6B" w:rsidP="00885E6B">
            <w:pPr>
              <w:jc w:val="both"/>
              <w:rPr>
                <w:rFonts w:cstheme="minorHAnsi"/>
              </w:rPr>
            </w:pPr>
            <w:r w:rsidRPr="00885E6B">
              <w:rPr>
                <w:rFonts w:cstheme="minorHAnsi"/>
              </w:rPr>
              <w:t>8.50am</w:t>
            </w:r>
          </w:p>
        </w:tc>
        <w:tc>
          <w:tcPr>
            <w:tcW w:w="4450" w:type="pct"/>
          </w:tcPr>
          <w:p w:rsidR="00885E6B" w:rsidRPr="00885E6B" w:rsidRDefault="00885E6B" w:rsidP="00885E6B">
            <w:pPr>
              <w:jc w:val="both"/>
              <w:rPr>
                <w:rFonts w:cstheme="minorHAnsi"/>
              </w:rPr>
            </w:pPr>
            <w:r w:rsidRPr="00885E6B">
              <w:rPr>
                <w:rFonts w:cstheme="minorHAnsi"/>
              </w:rPr>
              <w:t>Starter boat and all official stations ready</w:t>
            </w:r>
          </w:p>
        </w:tc>
      </w:tr>
      <w:tr w:rsidR="00885E6B" w:rsidRPr="00885E6B" w:rsidTr="00E735DF">
        <w:tc>
          <w:tcPr>
            <w:tcW w:w="550" w:type="pct"/>
          </w:tcPr>
          <w:p w:rsidR="00885E6B" w:rsidRPr="00885E6B" w:rsidRDefault="00885E6B" w:rsidP="00885E6B">
            <w:pPr>
              <w:jc w:val="both"/>
              <w:rPr>
                <w:rFonts w:cstheme="minorHAnsi"/>
              </w:rPr>
            </w:pPr>
            <w:r w:rsidRPr="00885E6B">
              <w:rPr>
                <w:rFonts w:cstheme="minorHAnsi"/>
              </w:rPr>
              <w:t>9.00am</w:t>
            </w:r>
          </w:p>
        </w:tc>
        <w:tc>
          <w:tcPr>
            <w:tcW w:w="4450" w:type="pct"/>
          </w:tcPr>
          <w:p w:rsidR="00885E6B" w:rsidRPr="00885E6B" w:rsidRDefault="00885E6B" w:rsidP="00885E6B">
            <w:pPr>
              <w:jc w:val="both"/>
              <w:rPr>
                <w:rFonts w:cstheme="minorHAnsi"/>
              </w:rPr>
            </w:pPr>
            <w:r w:rsidRPr="00885E6B">
              <w:rPr>
                <w:rFonts w:cstheme="minorHAnsi"/>
              </w:rPr>
              <w:t xml:space="preserve">Racing Starts </w:t>
            </w:r>
          </w:p>
        </w:tc>
      </w:tr>
      <w:tr w:rsidR="00885E6B" w:rsidRPr="00885E6B" w:rsidTr="00E735DF">
        <w:tc>
          <w:tcPr>
            <w:tcW w:w="550" w:type="pct"/>
          </w:tcPr>
          <w:p w:rsidR="00885E6B" w:rsidRPr="00885E6B" w:rsidRDefault="00885E6B" w:rsidP="00885E6B">
            <w:pPr>
              <w:jc w:val="both"/>
              <w:rPr>
                <w:rFonts w:cstheme="minorHAnsi"/>
              </w:rPr>
            </w:pPr>
            <w:r w:rsidRPr="00885E6B">
              <w:rPr>
                <w:rFonts w:cstheme="minorHAnsi"/>
              </w:rPr>
              <w:t>4.00pm</w:t>
            </w:r>
          </w:p>
        </w:tc>
        <w:tc>
          <w:tcPr>
            <w:tcW w:w="4450" w:type="pct"/>
          </w:tcPr>
          <w:p w:rsidR="00885E6B" w:rsidRPr="00885E6B" w:rsidRDefault="00885E6B" w:rsidP="00885E6B">
            <w:pPr>
              <w:jc w:val="both"/>
              <w:rPr>
                <w:rFonts w:cstheme="minorHAnsi"/>
              </w:rPr>
            </w:pPr>
            <w:r w:rsidRPr="00885E6B">
              <w:rPr>
                <w:rFonts w:cstheme="minorHAnsi"/>
              </w:rPr>
              <w:t>Racing Concluded for the day</w:t>
            </w:r>
          </w:p>
        </w:tc>
      </w:tr>
    </w:tbl>
    <w:p w:rsidR="00885E6B" w:rsidRDefault="00885E6B" w:rsidP="00885E6B">
      <w:pPr>
        <w:spacing w:after="0" w:line="240" w:lineRule="auto"/>
        <w:jc w:val="both"/>
        <w:rPr>
          <w:rFonts w:cstheme="minorHAnsi"/>
          <w:b/>
        </w:rPr>
      </w:pPr>
    </w:p>
    <w:p w:rsidR="00885E6B" w:rsidRPr="00885E6B" w:rsidRDefault="00885E6B" w:rsidP="00885E6B">
      <w:pPr>
        <w:spacing w:after="0" w:line="240" w:lineRule="auto"/>
        <w:jc w:val="both"/>
        <w:rPr>
          <w:rFonts w:cstheme="minorHAnsi"/>
          <w:b/>
          <w:color w:val="0070C0"/>
        </w:rPr>
      </w:pPr>
      <w:r w:rsidRPr="00885E6B">
        <w:rPr>
          <w:rFonts w:cstheme="minorHAnsi"/>
          <w:b/>
          <w:color w:val="0070C0"/>
        </w:rPr>
        <w:t>Volunteers</w:t>
      </w:r>
    </w:p>
    <w:p w:rsidR="00885E6B" w:rsidRPr="00885E6B" w:rsidRDefault="00885E6B" w:rsidP="00885E6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885E6B">
        <w:rPr>
          <w:rFonts w:cstheme="minorHAnsi"/>
        </w:rPr>
        <w:t>In order to run the event, we require a number of volunteers on a variety of official</w:t>
      </w:r>
      <w:r>
        <w:rPr>
          <w:rFonts w:cstheme="minorHAnsi"/>
        </w:rPr>
        <w:t xml:space="preserve"> </w:t>
      </w:r>
      <w:r w:rsidRPr="00885E6B">
        <w:rPr>
          <w:rFonts w:cstheme="minorHAnsi"/>
        </w:rPr>
        <w:t>stations and in different roles, including setting-up / cleaning-up, registration, loading</w:t>
      </w:r>
      <w:r>
        <w:rPr>
          <w:rFonts w:cstheme="minorHAnsi"/>
        </w:rPr>
        <w:t xml:space="preserve"> </w:t>
      </w:r>
      <w:r w:rsidRPr="00885E6B">
        <w:rPr>
          <w:rFonts w:cstheme="minorHAnsi"/>
        </w:rPr>
        <w:t>bay, flag boat, aligner, and finish line.</w:t>
      </w:r>
    </w:p>
    <w:p w:rsidR="00885E6B" w:rsidRDefault="00885E6B" w:rsidP="00885E6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885E6B">
        <w:rPr>
          <w:rFonts w:cstheme="minorHAnsi"/>
        </w:rPr>
        <w:t>If you are able to help on race day (either as a head official or as an assistant), please</w:t>
      </w:r>
      <w:r>
        <w:rPr>
          <w:rFonts w:cstheme="minorHAnsi"/>
        </w:rPr>
        <w:t xml:space="preserve"> </w:t>
      </w:r>
      <w:r w:rsidRPr="00885E6B">
        <w:rPr>
          <w:rFonts w:cstheme="minorHAnsi"/>
        </w:rPr>
        <w:t xml:space="preserve">contact </w:t>
      </w:r>
      <w:hyperlink r:id="rId7" w:history="1">
        <w:r w:rsidRPr="0039592E">
          <w:rPr>
            <w:rStyle w:val="Hyperlink"/>
            <w:rFonts w:cstheme="minorHAnsi"/>
          </w:rPr>
          <w:t>wairarapawakaama@outlook.com</w:t>
        </w:r>
      </w:hyperlink>
      <w:r>
        <w:rPr>
          <w:rFonts w:cstheme="minorHAnsi"/>
        </w:rPr>
        <w:t xml:space="preserve"> </w:t>
      </w:r>
      <w:r w:rsidRPr="00885E6B">
        <w:rPr>
          <w:rFonts w:cstheme="minorHAnsi"/>
        </w:rPr>
        <w:t xml:space="preserve">. We will also contact clubs directly. </w:t>
      </w:r>
    </w:p>
    <w:p w:rsidR="00885E6B" w:rsidRPr="00885E6B" w:rsidRDefault="00885E6B" w:rsidP="00885E6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t xml:space="preserve">All volunteers must be </w:t>
      </w:r>
      <w:r w:rsidRPr="00885E6B">
        <w:rPr>
          <w:b/>
          <w:color w:val="FF0000"/>
        </w:rPr>
        <w:t>fully vaccinated.</w:t>
      </w:r>
    </w:p>
    <w:p w:rsidR="00885E6B" w:rsidRDefault="00885E6B" w:rsidP="00885E6B">
      <w:pPr>
        <w:spacing w:after="0" w:line="240" w:lineRule="auto"/>
        <w:jc w:val="both"/>
        <w:rPr>
          <w:rFonts w:cstheme="minorHAnsi"/>
          <w:b/>
        </w:rPr>
      </w:pPr>
    </w:p>
    <w:p w:rsidR="00885E6B" w:rsidRDefault="00885E6B" w:rsidP="00885E6B">
      <w:pPr>
        <w:spacing w:after="0" w:line="240" w:lineRule="auto"/>
        <w:jc w:val="both"/>
        <w:rPr>
          <w:rFonts w:cstheme="minorHAnsi"/>
          <w:b/>
        </w:rPr>
      </w:pPr>
    </w:p>
    <w:p w:rsidR="00885E6B" w:rsidRPr="00885E6B" w:rsidRDefault="00885E6B" w:rsidP="00885E6B">
      <w:pPr>
        <w:spacing w:after="0" w:line="240" w:lineRule="auto"/>
        <w:jc w:val="both"/>
        <w:rPr>
          <w:rFonts w:cstheme="minorHAnsi"/>
        </w:rPr>
      </w:pPr>
      <w:bookmarkStart w:id="1" w:name="_GoBack"/>
      <w:bookmarkEnd w:id="1"/>
    </w:p>
    <w:sectPr w:rsidR="00885E6B" w:rsidRPr="00885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B2662"/>
    <w:multiLevelType w:val="multilevel"/>
    <w:tmpl w:val="56F2DC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E55A3D"/>
    <w:multiLevelType w:val="hybridMultilevel"/>
    <w:tmpl w:val="2DEAF632"/>
    <w:lvl w:ilvl="0" w:tplc="1680A0B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D3D5F"/>
    <w:multiLevelType w:val="hybridMultilevel"/>
    <w:tmpl w:val="525033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F3CD6"/>
    <w:multiLevelType w:val="hybridMultilevel"/>
    <w:tmpl w:val="3A1A5E3C"/>
    <w:lvl w:ilvl="0" w:tplc="1680A0B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E4EF2"/>
    <w:multiLevelType w:val="hybridMultilevel"/>
    <w:tmpl w:val="C3E6C9A2"/>
    <w:lvl w:ilvl="0" w:tplc="1680A0B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A5FCD"/>
    <w:multiLevelType w:val="multilevel"/>
    <w:tmpl w:val="E7AA15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815"/>
    <w:rsid w:val="00087690"/>
    <w:rsid w:val="000D64BC"/>
    <w:rsid w:val="001B1E25"/>
    <w:rsid w:val="001D7E8F"/>
    <w:rsid w:val="002018B1"/>
    <w:rsid w:val="0026775D"/>
    <w:rsid w:val="00341767"/>
    <w:rsid w:val="003E7EFB"/>
    <w:rsid w:val="00494B67"/>
    <w:rsid w:val="004A6E80"/>
    <w:rsid w:val="004E288F"/>
    <w:rsid w:val="00602262"/>
    <w:rsid w:val="006D1EC0"/>
    <w:rsid w:val="00757833"/>
    <w:rsid w:val="007D1DD9"/>
    <w:rsid w:val="00885E6B"/>
    <w:rsid w:val="008A65D0"/>
    <w:rsid w:val="008B7F48"/>
    <w:rsid w:val="008E4DA5"/>
    <w:rsid w:val="009F0A66"/>
    <w:rsid w:val="00A93F37"/>
    <w:rsid w:val="00AF1260"/>
    <w:rsid w:val="00B260A1"/>
    <w:rsid w:val="00B650C8"/>
    <w:rsid w:val="00B833A0"/>
    <w:rsid w:val="00BC2C1E"/>
    <w:rsid w:val="00C871E5"/>
    <w:rsid w:val="00D2007D"/>
    <w:rsid w:val="00D46815"/>
    <w:rsid w:val="00DC07FE"/>
    <w:rsid w:val="00E01413"/>
    <w:rsid w:val="00E244E2"/>
    <w:rsid w:val="00E82C15"/>
    <w:rsid w:val="00F964D6"/>
    <w:rsid w:val="00FA09A6"/>
    <w:rsid w:val="00FD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A0CA1"/>
  <w15:docId w15:val="{5ADD1E71-3A85-42F4-A1F9-CDEE8388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E6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C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2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7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F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F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F4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650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50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7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irarapawakaama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kaama.co.n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 Rims</dc:creator>
  <cp:lastModifiedBy>Kath Albrett-Rimene</cp:lastModifiedBy>
  <cp:revision>2</cp:revision>
  <dcterms:created xsi:type="dcterms:W3CDTF">2021-12-22T23:35:00Z</dcterms:created>
  <dcterms:modified xsi:type="dcterms:W3CDTF">2021-12-22T23:35:00Z</dcterms:modified>
</cp:coreProperties>
</file>